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Parenting</w:t>
      </w:r>
      <w:r>
        <w:rPr>
          <w:spacing w:val="-12"/>
        </w:rPr>
        <w:t> </w:t>
      </w:r>
      <w:r>
        <w:rPr>
          <w:spacing w:val="-2"/>
        </w:rPr>
        <w:t>Coordination</w:t>
      </w:r>
    </w:p>
    <w:p>
      <w:pPr>
        <w:pStyle w:val="ListParagraph"/>
        <w:numPr>
          <w:ilvl w:val="0"/>
          <w:numId w:val="1"/>
        </w:numPr>
        <w:tabs>
          <w:tab w:pos="667" w:val="left" w:leader="none"/>
        </w:tabs>
        <w:spacing w:line="360" w:lineRule="auto" w:before="287" w:after="0"/>
        <w:ind w:left="667" w:right="115" w:hanging="567"/>
        <w:jc w:val="both"/>
        <w:rPr>
          <w:sz w:val="24"/>
        </w:rPr>
      </w:pPr>
      <w:r>
        <w:rPr>
          <w:sz w:val="24"/>
        </w:rPr>
        <w:t>Pursuant</w:t>
      </w:r>
      <w:r>
        <w:rPr>
          <w:spacing w:val="-10"/>
          <w:sz w:val="24"/>
        </w:rPr>
        <w:t> </w:t>
      </w:r>
      <w:r>
        <w:rPr>
          <w:sz w:val="24"/>
        </w:rPr>
        <w:t>to</w:t>
      </w:r>
      <w:r>
        <w:rPr>
          <w:spacing w:val="-10"/>
          <w:sz w:val="24"/>
        </w:rPr>
        <w:t> </w:t>
      </w:r>
      <w:r>
        <w:rPr>
          <w:sz w:val="24"/>
        </w:rPr>
        <w:t>s.13C</w:t>
      </w:r>
      <w:r>
        <w:rPr>
          <w:spacing w:val="-10"/>
          <w:sz w:val="24"/>
        </w:rPr>
        <w:t> </w:t>
      </w:r>
      <w:r>
        <w:rPr>
          <w:sz w:val="24"/>
        </w:rPr>
        <w:t>of</w:t>
      </w:r>
      <w:r>
        <w:rPr>
          <w:spacing w:val="-10"/>
          <w:sz w:val="24"/>
        </w:rPr>
        <w:t> </w:t>
      </w:r>
      <w:r>
        <w:rPr>
          <w:sz w:val="24"/>
        </w:rPr>
        <w:t>the</w:t>
      </w:r>
      <w:r>
        <w:rPr>
          <w:spacing w:val="-10"/>
          <w:sz w:val="24"/>
        </w:rPr>
        <w:t> </w:t>
      </w:r>
      <w:r>
        <w:rPr>
          <w:i/>
          <w:sz w:val="24"/>
        </w:rPr>
        <w:t>Family</w:t>
      </w:r>
      <w:r>
        <w:rPr>
          <w:i/>
          <w:spacing w:val="-10"/>
          <w:sz w:val="24"/>
        </w:rPr>
        <w:t> </w:t>
      </w:r>
      <w:r>
        <w:rPr>
          <w:i/>
          <w:sz w:val="24"/>
        </w:rPr>
        <w:t>Law</w:t>
      </w:r>
      <w:r>
        <w:rPr>
          <w:i/>
          <w:spacing w:val="-10"/>
          <w:sz w:val="24"/>
        </w:rPr>
        <w:t> </w:t>
      </w:r>
      <w:r>
        <w:rPr>
          <w:i/>
          <w:sz w:val="24"/>
        </w:rPr>
        <w:t>Act</w:t>
      </w:r>
      <w:r>
        <w:rPr>
          <w:i/>
          <w:spacing w:val="-10"/>
          <w:sz w:val="24"/>
        </w:rPr>
        <w:t> </w:t>
      </w:r>
      <w:r>
        <w:rPr>
          <w:i/>
          <w:sz w:val="24"/>
        </w:rPr>
        <w:t>1975</w:t>
      </w:r>
      <w:r>
        <w:rPr>
          <w:i/>
          <w:spacing w:val="-9"/>
          <w:sz w:val="24"/>
        </w:rPr>
        <w:t> </w:t>
      </w:r>
      <w:r>
        <w:rPr>
          <w:sz w:val="24"/>
        </w:rPr>
        <w:t>(Cth)</w:t>
      </w:r>
      <w:r>
        <w:rPr>
          <w:spacing w:val="-10"/>
          <w:sz w:val="24"/>
        </w:rPr>
        <w:t> </w:t>
      </w:r>
      <w:r>
        <w:rPr>
          <w:sz w:val="24"/>
        </w:rPr>
        <w:t>(the</w:t>
      </w:r>
      <w:r>
        <w:rPr>
          <w:spacing w:val="-10"/>
          <w:sz w:val="24"/>
        </w:rPr>
        <w:t> </w:t>
      </w:r>
      <w:r>
        <w:rPr>
          <w:b/>
          <w:sz w:val="24"/>
        </w:rPr>
        <w:t>Act</w:t>
      </w:r>
      <w:r>
        <w:rPr>
          <w:sz w:val="24"/>
        </w:rPr>
        <w:t>)</w:t>
      </w:r>
      <w:r>
        <w:rPr>
          <w:spacing w:val="-10"/>
          <w:sz w:val="24"/>
        </w:rPr>
        <w:t> </w:t>
      </w:r>
      <w:r>
        <w:rPr>
          <w:sz w:val="24"/>
        </w:rPr>
        <w:t>the</w:t>
      </w:r>
      <w:r>
        <w:rPr>
          <w:spacing w:val="-10"/>
          <w:sz w:val="24"/>
        </w:rPr>
        <w:t> </w:t>
      </w:r>
      <w:r>
        <w:rPr>
          <w:sz w:val="24"/>
        </w:rPr>
        <w:t>parties</w:t>
      </w:r>
      <w:r>
        <w:rPr>
          <w:spacing w:val="-10"/>
          <w:sz w:val="24"/>
        </w:rPr>
        <w:t> </w:t>
      </w:r>
      <w:r>
        <w:rPr>
          <w:sz w:val="24"/>
        </w:rPr>
        <w:t>will</w:t>
      </w:r>
      <w:r>
        <w:rPr>
          <w:spacing w:val="-10"/>
          <w:sz w:val="24"/>
        </w:rPr>
        <w:t> </w:t>
      </w:r>
      <w:r>
        <w:rPr>
          <w:sz w:val="24"/>
        </w:rPr>
        <w:t>participate, on</w:t>
      </w:r>
      <w:r>
        <w:rPr>
          <w:spacing w:val="-1"/>
          <w:sz w:val="24"/>
        </w:rPr>
        <w:t> </w:t>
      </w:r>
      <w:r>
        <w:rPr>
          <w:sz w:val="24"/>
        </w:rPr>
        <w:t>a</w:t>
      </w:r>
      <w:r>
        <w:rPr>
          <w:spacing w:val="-1"/>
          <w:sz w:val="24"/>
        </w:rPr>
        <w:t> </w:t>
      </w:r>
      <w:r>
        <w:rPr>
          <w:sz w:val="24"/>
        </w:rPr>
        <w:t>non-confidential</w:t>
      </w:r>
      <w:r>
        <w:rPr>
          <w:spacing w:val="-1"/>
          <w:sz w:val="24"/>
        </w:rPr>
        <w:t> </w:t>
      </w:r>
      <w:r>
        <w:rPr>
          <w:sz w:val="24"/>
        </w:rPr>
        <w:t>basis,</w:t>
      </w:r>
      <w:r>
        <w:rPr>
          <w:spacing w:val="-1"/>
          <w:sz w:val="24"/>
        </w:rPr>
        <w:t> </w:t>
      </w:r>
      <w:r>
        <w:rPr>
          <w:sz w:val="24"/>
        </w:rPr>
        <w:t>in</w:t>
      </w:r>
      <w:r>
        <w:rPr>
          <w:spacing w:val="-1"/>
          <w:sz w:val="24"/>
        </w:rPr>
        <w:t> </w:t>
      </w:r>
      <w:r>
        <w:rPr>
          <w:sz w:val="24"/>
        </w:rPr>
        <w:t>the</w:t>
      </w:r>
      <w:r>
        <w:rPr>
          <w:spacing w:val="-1"/>
          <w:sz w:val="24"/>
        </w:rPr>
        <w:t> </w:t>
      </w:r>
      <w:r>
        <w:rPr>
          <w:sz w:val="24"/>
        </w:rPr>
        <w:t>service</w:t>
      </w:r>
      <w:r>
        <w:rPr>
          <w:spacing w:val="-1"/>
          <w:sz w:val="24"/>
        </w:rPr>
        <w:t> </w:t>
      </w:r>
      <w:r>
        <w:rPr>
          <w:sz w:val="24"/>
        </w:rPr>
        <w:t>of</w:t>
      </w:r>
      <w:r>
        <w:rPr>
          <w:spacing w:val="-1"/>
          <w:sz w:val="24"/>
        </w:rPr>
        <w:t> </w:t>
      </w:r>
      <w:r>
        <w:rPr>
          <w:sz w:val="24"/>
        </w:rPr>
        <w:t>Parenting</w:t>
      </w:r>
      <w:r>
        <w:rPr>
          <w:spacing w:val="-1"/>
          <w:sz w:val="24"/>
        </w:rPr>
        <w:t> </w:t>
      </w:r>
      <w:r>
        <w:rPr>
          <w:sz w:val="24"/>
        </w:rPr>
        <w:t>Coordination</w:t>
      </w:r>
      <w:r>
        <w:rPr>
          <w:spacing w:val="-1"/>
          <w:sz w:val="24"/>
        </w:rPr>
        <w:t> </w:t>
      </w:r>
      <w:r>
        <w:rPr>
          <w:sz w:val="24"/>
        </w:rPr>
        <w:t>to</w:t>
      </w:r>
      <w:r>
        <w:rPr>
          <w:spacing w:val="-1"/>
          <w:sz w:val="24"/>
        </w:rPr>
        <w:t> </w:t>
      </w:r>
      <w:r>
        <w:rPr>
          <w:sz w:val="24"/>
        </w:rPr>
        <w:t>assist</w:t>
      </w:r>
      <w:r>
        <w:rPr>
          <w:spacing w:val="-1"/>
          <w:sz w:val="24"/>
        </w:rPr>
        <w:t> </w:t>
      </w:r>
      <w:r>
        <w:rPr>
          <w:sz w:val="24"/>
        </w:rPr>
        <w:t>the</w:t>
      </w:r>
      <w:r>
        <w:rPr>
          <w:spacing w:val="-1"/>
          <w:sz w:val="24"/>
        </w:rPr>
        <w:t> </w:t>
      </w:r>
      <w:r>
        <w:rPr>
          <w:sz w:val="24"/>
        </w:rPr>
        <w:t>parties in the interpretation and implementation of their parenting Order for at least once per month,</w:t>
      </w:r>
      <w:r>
        <w:rPr>
          <w:spacing w:val="-5"/>
          <w:sz w:val="24"/>
        </w:rPr>
        <w:t> </w:t>
      </w:r>
      <w:r>
        <w:rPr>
          <w:sz w:val="24"/>
        </w:rPr>
        <w:t>or</w:t>
      </w:r>
      <w:r>
        <w:rPr>
          <w:spacing w:val="-5"/>
          <w:sz w:val="24"/>
        </w:rPr>
        <w:t> </w:t>
      </w:r>
      <w:r>
        <w:rPr>
          <w:sz w:val="24"/>
        </w:rPr>
        <w:t>less</w:t>
      </w:r>
      <w:r>
        <w:rPr>
          <w:spacing w:val="-5"/>
          <w:sz w:val="24"/>
        </w:rPr>
        <w:t> </w:t>
      </w:r>
      <w:r>
        <w:rPr>
          <w:sz w:val="24"/>
        </w:rPr>
        <w:t>often</w:t>
      </w:r>
      <w:r>
        <w:rPr>
          <w:spacing w:val="-5"/>
          <w:sz w:val="24"/>
        </w:rPr>
        <w:t> </w:t>
      </w:r>
      <w:r>
        <w:rPr>
          <w:sz w:val="24"/>
        </w:rPr>
        <w:t>in</w:t>
      </w:r>
      <w:r>
        <w:rPr>
          <w:spacing w:val="-5"/>
          <w:sz w:val="24"/>
        </w:rPr>
        <w:t> </w:t>
      </w:r>
      <w:r>
        <w:rPr>
          <w:sz w:val="24"/>
        </w:rPr>
        <w:t>the</w:t>
      </w:r>
      <w:r>
        <w:rPr>
          <w:spacing w:val="-5"/>
          <w:sz w:val="24"/>
        </w:rPr>
        <w:t> </w:t>
      </w:r>
      <w:r>
        <w:rPr>
          <w:sz w:val="24"/>
        </w:rPr>
        <w:t>discretion</w:t>
      </w:r>
      <w:r>
        <w:rPr>
          <w:spacing w:val="-5"/>
          <w:sz w:val="24"/>
        </w:rPr>
        <w:t> </w:t>
      </w:r>
      <w:r>
        <w:rPr>
          <w:sz w:val="24"/>
        </w:rPr>
        <w:t>of</w:t>
      </w:r>
      <w:r>
        <w:rPr>
          <w:spacing w:val="-5"/>
          <w:sz w:val="24"/>
        </w:rPr>
        <w:t> </w:t>
      </w:r>
      <w:r>
        <w:rPr>
          <w:sz w:val="24"/>
        </w:rPr>
        <w:t>the</w:t>
      </w:r>
      <w:r>
        <w:rPr>
          <w:spacing w:val="-5"/>
          <w:sz w:val="24"/>
        </w:rPr>
        <w:t> </w:t>
      </w:r>
      <w:r>
        <w:rPr>
          <w:sz w:val="24"/>
        </w:rPr>
        <w:t>Parenting</w:t>
      </w:r>
      <w:r>
        <w:rPr>
          <w:spacing w:val="-5"/>
          <w:sz w:val="24"/>
        </w:rPr>
        <w:t> </w:t>
      </w:r>
      <w:r>
        <w:rPr>
          <w:sz w:val="24"/>
        </w:rPr>
        <w:t>Coordinator</w:t>
      </w:r>
      <w:r>
        <w:rPr>
          <w:spacing w:val="-5"/>
          <w:sz w:val="24"/>
        </w:rPr>
        <w:t> </w:t>
      </w:r>
      <w:r>
        <w:rPr>
          <w:sz w:val="24"/>
        </w:rPr>
        <w:t>for</w:t>
      </w:r>
      <w:r>
        <w:rPr>
          <w:spacing w:val="-5"/>
          <w:sz w:val="24"/>
        </w:rPr>
        <w:t> </w:t>
      </w:r>
      <w:r>
        <w:rPr>
          <w:sz w:val="24"/>
        </w:rPr>
        <w:t>a</w:t>
      </w:r>
      <w:r>
        <w:rPr>
          <w:spacing w:val="-5"/>
          <w:sz w:val="24"/>
        </w:rPr>
        <w:t> </w:t>
      </w:r>
      <w:r>
        <w:rPr>
          <w:sz w:val="24"/>
        </w:rPr>
        <w:t>period</w:t>
      </w:r>
      <w:r>
        <w:rPr>
          <w:spacing w:val="-5"/>
          <w:sz w:val="24"/>
        </w:rPr>
        <w:t> </w:t>
      </w:r>
      <w:r>
        <w:rPr>
          <w:sz w:val="24"/>
        </w:rPr>
        <w:t>of</w:t>
      </w:r>
      <w:r>
        <w:rPr>
          <w:spacing w:val="-5"/>
          <w:sz w:val="24"/>
        </w:rPr>
        <w:t> </w:t>
      </w:r>
      <w:r>
        <w:rPr>
          <w:sz w:val="24"/>
        </w:rPr>
        <w:t>at</w:t>
      </w:r>
      <w:r>
        <w:rPr>
          <w:spacing w:val="-5"/>
          <w:sz w:val="24"/>
        </w:rPr>
        <w:t> </w:t>
      </w:r>
      <w:r>
        <w:rPr>
          <w:sz w:val="24"/>
        </w:rPr>
        <w:t>least 12 months. The Parenting Coordinator shall be the person appointed by the parties pursuant to Order 3 below.</w:t>
      </w:r>
    </w:p>
    <w:p>
      <w:pPr>
        <w:pStyle w:val="ListParagraph"/>
        <w:numPr>
          <w:ilvl w:val="0"/>
          <w:numId w:val="1"/>
        </w:numPr>
        <w:tabs>
          <w:tab w:pos="667" w:val="left" w:leader="none"/>
        </w:tabs>
        <w:spacing w:line="360" w:lineRule="auto" w:before="117" w:after="0"/>
        <w:ind w:left="667" w:right="115" w:hanging="567"/>
        <w:jc w:val="both"/>
        <w:rPr>
          <w:sz w:val="24"/>
        </w:rPr>
      </w:pPr>
      <w:r>
        <w:rPr>
          <w:sz w:val="24"/>
        </w:rPr>
        <w:t>Prior</w:t>
      </w:r>
      <w:r>
        <w:rPr>
          <w:spacing w:val="-6"/>
          <w:sz w:val="24"/>
        </w:rPr>
        <w:t> </w:t>
      </w:r>
      <w:r>
        <w:rPr>
          <w:sz w:val="24"/>
        </w:rPr>
        <w:t>to</w:t>
      </w:r>
      <w:r>
        <w:rPr>
          <w:spacing w:val="-6"/>
          <w:sz w:val="24"/>
        </w:rPr>
        <w:t> </w:t>
      </w:r>
      <w:r>
        <w:rPr>
          <w:sz w:val="24"/>
        </w:rPr>
        <w:t>instituting</w:t>
      </w:r>
      <w:r>
        <w:rPr>
          <w:spacing w:val="-6"/>
          <w:sz w:val="24"/>
        </w:rPr>
        <w:t> </w:t>
      </w:r>
      <w:r>
        <w:rPr>
          <w:sz w:val="24"/>
        </w:rPr>
        <w:t>or</w:t>
      </w:r>
      <w:r>
        <w:rPr>
          <w:spacing w:val="-6"/>
          <w:sz w:val="24"/>
        </w:rPr>
        <w:t> </w:t>
      </w:r>
      <w:r>
        <w:rPr>
          <w:sz w:val="24"/>
        </w:rPr>
        <w:t>renewing</w:t>
      </w:r>
      <w:r>
        <w:rPr>
          <w:spacing w:val="-6"/>
          <w:sz w:val="24"/>
        </w:rPr>
        <w:t> </w:t>
      </w:r>
      <w:r>
        <w:rPr>
          <w:sz w:val="24"/>
        </w:rPr>
        <w:t>court</w:t>
      </w:r>
      <w:r>
        <w:rPr>
          <w:spacing w:val="-6"/>
          <w:sz w:val="24"/>
        </w:rPr>
        <w:t> </w:t>
      </w:r>
      <w:r>
        <w:rPr>
          <w:sz w:val="24"/>
        </w:rPr>
        <w:t>proceedings,</w:t>
      </w:r>
      <w:r>
        <w:rPr>
          <w:spacing w:val="-6"/>
          <w:sz w:val="24"/>
        </w:rPr>
        <w:t> </w:t>
      </w:r>
      <w:r>
        <w:rPr>
          <w:sz w:val="24"/>
        </w:rPr>
        <w:t>whether</w:t>
      </w:r>
      <w:r>
        <w:rPr>
          <w:spacing w:val="-6"/>
          <w:sz w:val="24"/>
        </w:rPr>
        <w:t> </w:t>
      </w:r>
      <w:r>
        <w:rPr>
          <w:sz w:val="24"/>
        </w:rPr>
        <w:t>on</w:t>
      </w:r>
      <w:r>
        <w:rPr>
          <w:spacing w:val="-6"/>
          <w:sz w:val="24"/>
        </w:rPr>
        <w:t> </w:t>
      </w:r>
      <w:r>
        <w:rPr>
          <w:sz w:val="24"/>
        </w:rPr>
        <w:t>an</w:t>
      </w:r>
      <w:r>
        <w:rPr>
          <w:spacing w:val="-6"/>
          <w:sz w:val="24"/>
        </w:rPr>
        <w:t> </w:t>
      </w:r>
      <w:r>
        <w:rPr>
          <w:sz w:val="24"/>
        </w:rPr>
        <w:t>interim</w:t>
      </w:r>
      <w:r>
        <w:rPr>
          <w:spacing w:val="-6"/>
          <w:sz w:val="24"/>
        </w:rPr>
        <w:t> </w:t>
      </w:r>
      <w:r>
        <w:rPr>
          <w:sz w:val="24"/>
        </w:rPr>
        <w:t>or</w:t>
      </w:r>
      <w:r>
        <w:rPr>
          <w:spacing w:val="-6"/>
          <w:sz w:val="24"/>
        </w:rPr>
        <w:t> </w:t>
      </w:r>
      <w:r>
        <w:rPr>
          <w:sz w:val="24"/>
        </w:rPr>
        <w:t>a</w:t>
      </w:r>
      <w:r>
        <w:rPr>
          <w:spacing w:val="-6"/>
          <w:sz w:val="24"/>
        </w:rPr>
        <w:t> </w:t>
      </w:r>
      <w:r>
        <w:rPr>
          <w:sz w:val="24"/>
        </w:rPr>
        <w:t>final</w:t>
      </w:r>
      <w:r>
        <w:rPr>
          <w:spacing w:val="-6"/>
          <w:sz w:val="24"/>
        </w:rPr>
        <w:t> </w:t>
      </w:r>
      <w:r>
        <w:rPr>
          <w:sz w:val="24"/>
        </w:rPr>
        <w:t>basis, for orders for enforcement, contravention, interpretation or any other orders relating to the implementation of the parties’ parenting orders, they will refer the dispute to the Parenting Coordinator for assistance in the resolution of that dispute.</w:t>
      </w:r>
    </w:p>
    <w:p>
      <w:pPr>
        <w:pStyle w:val="ListParagraph"/>
        <w:numPr>
          <w:ilvl w:val="0"/>
          <w:numId w:val="1"/>
        </w:numPr>
        <w:tabs>
          <w:tab w:pos="667" w:val="left" w:leader="none"/>
        </w:tabs>
        <w:spacing w:line="240" w:lineRule="auto" w:before="121" w:after="0"/>
        <w:ind w:left="667" w:right="0" w:hanging="567"/>
        <w:jc w:val="both"/>
        <w:rPr>
          <w:sz w:val="24"/>
        </w:rPr>
      </w:pPr>
      <w:r>
        <w:rPr>
          <w:sz w:val="24"/>
        </w:rPr>
        <w:t>Unless</w:t>
      </w:r>
      <w:r>
        <w:rPr>
          <w:spacing w:val="-1"/>
          <w:sz w:val="24"/>
        </w:rPr>
        <w:t> </w:t>
      </w:r>
      <w:r>
        <w:rPr>
          <w:sz w:val="24"/>
        </w:rPr>
        <w:t>the</w:t>
      </w:r>
      <w:r>
        <w:rPr>
          <w:spacing w:val="-2"/>
          <w:sz w:val="24"/>
        </w:rPr>
        <w:t> </w:t>
      </w:r>
      <w:r>
        <w:rPr>
          <w:sz w:val="24"/>
        </w:rPr>
        <w:t>Parenting</w:t>
      </w:r>
      <w:r>
        <w:rPr>
          <w:spacing w:val="-1"/>
          <w:sz w:val="24"/>
        </w:rPr>
        <w:t> </w:t>
      </w:r>
      <w:r>
        <w:rPr>
          <w:sz w:val="24"/>
        </w:rPr>
        <w:t>Coordinator</w:t>
      </w:r>
      <w:r>
        <w:rPr>
          <w:spacing w:val="-1"/>
          <w:sz w:val="24"/>
        </w:rPr>
        <w:t> </w:t>
      </w:r>
      <w:r>
        <w:rPr>
          <w:sz w:val="24"/>
        </w:rPr>
        <w:t>is</w:t>
      </w:r>
      <w:r>
        <w:rPr>
          <w:spacing w:val="-2"/>
          <w:sz w:val="24"/>
        </w:rPr>
        <w:t> </w:t>
      </w:r>
      <w:r>
        <w:rPr>
          <w:sz w:val="24"/>
        </w:rPr>
        <w:t>otherwise</w:t>
      </w:r>
      <w:r>
        <w:rPr>
          <w:spacing w:val="-1"/>
          <w:sz w:val="24"/>
        </w:rPr>
        <w:t> </w:t>
      </w:r>
      <w:r>
        <w:rPr>
          <w:spacing w:val="-2"/>
          <w:sz w:val="24"/>
        </w:rPr>
        <w:t>agreed:</w:t>
      </w:r>
    </w:p>
    <w:p>
      <w:pPr>
        <w:pStyle w:val="ListParagraph"/>
        <w:numPr>
          <w:ilvl w:val="1"/>
          <w:numId w:val="1"/>
        </w:numPr>
        <w:tabs>
          <w:tab w:pos="1178" w:val="left" w:leader="none"/>
          <w:tab w:pos="1180" w:val="left" w:leader="none"/>
        </w:tabs>
        <w:spacing w:line="360" w:lineRule="auto" w:before="256" w:after="0"/>
        <w:ind w:left="1180" w:right="115" w:hanging="360"/>
        <w:jc w:val="both"/>
        <w:rPr>
          <w:sz w:val="24"/>
        </w:rPr>
      </w:pPr>
      <w:r>
        <w:rPr>
          <w:sz w:val="24"/>
        </w:rPr>
        <w:t>The</w:t>
      </w:r>
      <w:r>
        <w:rPr>
          <w:spacing w:val="-6"/>
          <w:sz w:val="24"/>
        </w:rPr>
        <w:t> </w:t>
      </w:r>
      <w:r>
        <w:rPr>
          <w:sz w:val="24"/>
        </w:rPr>
        <w:t>Applicant</w:t>
      </w:r>
      <w:r>
        <w:rPr>
          <w:spacing w:val="-6"/>
          <w:sz w:val="24"/>
        </w:rPr>
        <w:t> </w:t>
      </w:r>
      <w:r>
        <w:rPr>
          <w:sz w:val="24"/>
        </w:rPr>
        <w:t>shall</w:t>
      </w:r>
      <w:r>
        <w:rPr>
          <w:spacing w:val="-6"/>
          <w:sz w:val="24"/>
        </w:rPr>
        <w:t> </w:t>
      </w:r>
      <w:r>
        <w:rPr>
          <w:sz w:val="24"/>
        </w:rPr>
        <w:t>provide</w:t>
      </w:r>
      <w:r>
        <w:rPr>
          <w:spacing w:val="-6"/>
          <w:sz w:val="24"/>
        </w:rPr>
        <w:t> </w:t>
      </w:r>
      <w:r>
        <w:rPr>
          <w:sz w:val="24"/>
        </w:rPr>
        <w:t>to</w:t>
      </w:r>
      <w:r>
        <w:rPr>
          <w:spacing w:val="-6"/>
          <w:sz w:val="24"/>
        </w:rPr>
        <w:t> </w:t>
      </w:r>
      <w:r>
        <w:rPr>
          <w:sz w:val="24"/>
        </w:rPr>
        <w:t>the</w:t>
      </w:r>
      <w:r>
        <w:rPr>
          <w:spacing w:val="-6"/>
          <w:sz w:val="24"/>
        </w:rPr>
        <w:t> </w:t>
      </w:r>
      <w:r>
        <w:rPr>
          <w:sz w:val="24"/>
        </w:rPr>
        <w:t>Respondent,</w:t>
      </w:r>
      <w:r>
        <w:rPr>
          <w:spacing w:val="-6"/>
          <w:sz w:val="24"/>
        </w:rPr>
        <w:t> </w:t>
      </w:r>
      <w:r>
        <w:rPr>
          <w:sz w:val="24"/>
        </w:rPr>
        <w:t>within</w:t>
      </w:r>
      <w:r>
        <w:rPr>
          <w:spacing w:val="-6"/>
          <w:sz w:val="24"/>
        </w:rPr>
        <w:t> </w:t>
      </w:r>
      <w:r>
        <w:rPr>
          <w:sz w:val="24"/>
        </w:rPr>
        <w:t>seven</w:t>
      </w:r>
      <w:r>
        <w:rPr>
          <w:spacing w:val="-6"/>
          <w:sz w:val="24"/>
        </w:rPr>
        <w:t> </w:t>
      </w:r>
      <w:r>
        <w:rPr>
          <w:sz w:val="24"/>
        </w:rPr>
        <w:t>(7)</w:t>
      </w:r>
      <w:r>
        <w:rPr>
          <w:spacing w:val="-6"/>
          <w:sz w:val="24"/>
        </w:rPr>
        <w:t> </w:t>
      </w:r>
      <w:r>
        <w:rPr>
          <w:sz w:val="24"/>
        </w:rPr>
        <w:t>days</w:t>
      </w:r>
      <w:r>
        <w:rPr>
          <w:spacing w:val="-6"/>
          <w:sz w:val="24"/>
        </w:rPr>
        <w:t> </w:t>
      </w:r>
      <w:r>
        <w:rPr>
          <w:sz w:val="24"/>
        </w:rPr>
        <w:t>of</w:t>
      </w:r>
      <w:r>
        <w:rPr>
          <w:spacing w:val="-6"/>
          <w:sz w:val="24"/>
        </w:rPr>
        <w:t> </w:t>
      </w:r>
      <w:r>
        <w:rPr>
          <w:sz w:val="24"/>
        </w:rPr>
        <w:t>the</w:t>
      </w:r>
      <w:r>
        <w:rPr>
          <w:spacing w:val="-6"/>
          <w:sz w:val="24"/>
        </w:rPr>
        <w:t> </w:t>
      </w:r>
      <w:r>
        <w:rPr>
          <w:sz w:val="24"/>
        </w:rPr>
        <w:t>date</w:t>
      </w:r>
      <w:r>
        <w:rPr>
          <w:spacing w:val="-6"/>
          <w:sz w:val="24"/>
        </w:rPr>
        <w:t> </w:t>
      </w:r>
      <w:r>
        <w:rPr>
          <w:sz w:val="24"/>
        </w:rPr>
        <w:t>of these</w:t>
      </w:r>
      <w:r>
        <w:rPr>
          <w:spacing w:val="-8"/>
          <w:sz w:val="24"/>
        </w:rPr>
        <w:t> </w:t>
      </w:r>
      <w:r>
        <w:rPr>
          <w:sz w:val="24"/>
        </w:rPr>
        <w:t>Orders,</w:t>
      </w:r>
      <w:r>
        <w:rPr>
          <w:spacing w:val="-8"/>
          <w:sz w:val="24"/>
        </w:rPr>
        <w:t> </w:t>
      </w:r>
      <w:r>
        <w:rPr>
          <w:sz w:val="24"/>
        </w:rPr>
        <w:t>the</w:t>
      </w:r>
      <w:r>
        <w:rPr>
          <w:spacing w:val="-8"/>
          <w:sz w:val="24"/>
        </w:rPr>
        <w:t> </w:t>
      </w:r>
      <w:r>
        <w:rPr>
          <w:sz w:val="24"/>
        </w:rPr>
        <w:t>names</w:t>
      </w:r>
      <w:r>
        <w:rPr>
          <w:spacing w:val="-8"/>
          <w:sz w:val="24"/>
        </w:rPr>
        <w:t> </w:t>
      </w:r>
      <w:r>
        <w:rPr>
          <w:sz w:val="24"/>
        </w:rPr>
        <w:t>of</w:t>
      </w:r>
      <w:r>
        <w:rPr>
          <w:spacing w:val="-8"/>
          <w:sz w:val="24"/>
        </w:rPr>
        <w:t> </w:t>
      </w:r>
      <w:r>
        <w:rPr>
          <w:sz w:val="24"/>
        </w:rPr>
        <w:t>three</w:t>
      </w:r>
      <w:r>
        <w:rPr>
          <w:spacing w:val="-8"/>
          <w:sz w:val="24"/>
        </w:rPr>
        <w:t> </w:t>
      </w:r>
      <w:r>
        <w:rPr>
          <w:sz w:val="24"/>
        </w:rPr>
        <w:t>(3)</w:t>
      </w:r>
      <w:r>
        <w:rPr>
          <w:spacing w:val="-8"/>
          <w:sz w:val="24"/>
        </w:rPr>
        <w:t> </w:t>
      </w:r>
      <w:r>
        <w:rPr>
          <w:sz w:val="24"/>
        </w:rPr>
        <w:t>proposed</w:t>
      </w:r>
      <w:r>
        <w:rPr>
          <w:spacing w:val="-8"/>
          <w:sz w:val="24"/>
        </w:rPr>
        <w:t> </w:t>
      </w:r>
      <w:r>
        <w:rPr>
          <w:sz w:val="24"/>
        </w:rPr>
        <w:t>Parenting</w:t>
      </w:r>
      <w:r>
        <w:rPr>
          <w:spacing w:val="-8"/>
          <w:sz w:val="24"/>
        </w:rPr>
        <w:t> </w:t>
      </w:r>
      <w:r>
        <w:rPr>
          <w:sz w:val="24"/>
        </w:rPr>
        <w:t>Coordinators</w:t>
      </w:r>
      <w:r>
        <w:rPr>
          <w:spacing w:val="-8"/>
          <w:sz w:val="24"/>
        </w:rPr>
        <w:t> </w:t>
      </w:r>
      <w:r>
        <w:rPr>
          <w:sz w:val="24"/>
        </w:rPr>
        <w:t>together</w:t>
      </w:r>
      <w:r>
        <w:rPr>
          <w:spacing w:val="-8"/>
          <w:sz w:val="24"/>
        </w:rPr>
        <w:t> </w:t>
      </w:r>
      <w:r>
        <w:rPr>
          <w:sz w:val="24"/>
        </w:rPr>
        <w:t>with their retainer agreement (the </w:t>
      </w:r>
      <w:r>
        <w:rPr>
          <w:b/>
          <w:sz w:val="24"/>
        </w:rPr>
        <w:t>Panel list</w:t>
      </w:r>
      <w:r>
        <w:rPr>
          <w:sz w:val="24"/>
        </w:rPr>
        <w:t>).</w:t>
      </w:r>
    </w:p>
    <w:p>
      <w:pPr>
        <w:pStyle w:val="ListParagraph"/>
        <w:numPr>
          <w:ilvl w:val="1"/>
          <w:numId w:val="1"/>
        </w:numPr>
        <w:tabs>
          <w:tab w:pos="1180" w:val="left" w:leader="none"/>
        </w:tabs>
        <w:spacing w:line="360" w:lineRule="auto" w:before="122" w:after="0"/>
        <w:ind w:left="1180" w:right="115" w:hanging="360"/>
        <w:jc w:val="both"/>
        <w:rPr>
          <w:sz w:val="24"/>
        </w:rPr>
      </w:pPr>
      <w:r>
        <w:rPr>
          <w:sz w:val="24"/>
        </w:rPr>
        <w:t>The</w:t>
      </w:r>
      <w:r>
        <w:rPr>
          <w:spacing w:val="-2"/>
          <w:sz w:val="24"/>
        </w:rPr>
        <w:t> </w:t>
      </w:r>
      <w:r>
        <w:rPr>
          <w:sz w:val="24"/>
        </w:rPr>
        <w:t>Respondent</w:t>
      </w:r>
      <w:r>
        <w:rPr>
          <w:spacing w:val="-2"/>
          <w:sz w:val="24"/>
        </w:rPr>
        <w:t> </w:t>
      </w:r>
      <w:r>
        <w:rPr>
          <w:sz w:val="24"/>
        </w:rPr>
        <w:t>shall</w:t>
      </w:r>
      <w:r>
        <w:rPr>
          <w:spacing w:val="-3"/>
          <w:sz w:val="24"/>
        </w:rPr>
        <w:t> </w:t>
      </w:r>
      <w:r>
        <w:rPr>
          <w:sz w:val="24"/>
        </w:rPr>
        <w:t>select</w:t>
      </w:r>
      <w:r>
        <w:rPr>
          <w:spacing w:val="-3"/>
          <w:sz w:val="24"/>
        </w:rPr>
        <w:t> </w:t>
      </w:r>
      <w:r>
        <w:rPr>
          <w:sz w:val="24"/>
        </w:rPr>
        <w:t>one</w:t>
      </w:r>
      <w:r>
        <w:rPr>
          <w:spacing w:val="-2"/>
          <w:sz w:val="24"/>
        </w:rPr>
        <w:t> </w:t>
      </w:r>
      <w:r>
        <w:rPr>
          <w:sz w:val="24"/>
        </w:rPr>
        <w:t>(1)</w:t>
      </w:r>
      <w:r>
        <w:rPr>
          <w:spacing w:val="-2"/>
          <w:sz w:val="24"/>
        </w:rPr>
        <w:t> </w:t>
      </w:r>
      <w:r>
        <w:rPr>
          <w:sz w:val="24"/>
        </w:rPr>
        <w:t>of</w:t>
      </w:r>
      <w:r>
        <w:rPr>
          <w:spacing w:val="-2"/>
          <w:sz w:val="24"/>
        </w:rPr>
        <w:t> </w:t>
      </w:r>
      <w:r>
        <w:rPr>
          <w:sz w:val="24"/>
        </w:rPr>
        <w:t>the</w:t>
      </w:r>
      <w:r>
        <w:rPr>
          <w:spacing w:val="-2"/>
          <w:sz w:val="24"/>
        </w:rPr>
        <w:t> </w:t>
      </w:r>
      <w:r>
        <w:rPr>
          <w:sz w:val="24"/>
        </w:rPr>
        <w:t>proposed</w:t>
      </w:r>
      <w:r>
        <w:rPr>
          <w:spacing w:val="-2"/>
          <w:sz w:val="24"/>
        </w:rPr>
        <w:t> </w:t>
      </w:r>
      <w:r>
        <w:rPr>
          <w:sz w:val="24"/>
        </w:rPr>
        <w:t>Parenting</w:t>
      </w:r>
      <w:r>
        <w:rPr>
          <w:spacing w:val="-2"/>
          <w:sz w:val="24"/>
        </w:rPr>
        <w:t> </w:t>
      </w:r>
      <w:r>
        <w:rPr>
          <w:sz w:val="24"/>
        </w:rPr>
        <w:t>Coordinators</w:t>
      </w:r>
      <w:r>
        <w:rPr>
          <w:spacing w:val="-2"/>
          <w:sz w:val="24"/>
        </w:rPr>
        <w:t> </w:t>
      </w:r>
      <w:r>
        <w:rPr>
          <w:sz w:val="24"/>
        </w:rPr>
        <w:t>on</w:t>
      </w:r>
      <w:r>
        <w:rPr>
          <w:spacing w:val="-2"/>
          <w:sz w:val="24"/>
        </w:rPr>
        <w:t> </w:t>
      </w:r>
      <w:r>
        <w:rPr>
          <w:sz w:val="24"/>
        </w:rPr>
        <w:t>the Panel list within seven (7) days of receipt of the Panel list.</w:t>
      </w:r>
    </w:p>
    <w:p>
      <w:pPr>
        <w:pStyle w:val="ListParagraph"/>
        <w:numPr>
          <w:ilvl w:val="1"/>
          <w:numId w:val="1"/>
        </w:numPr>
        <w:tabs>
          <w:tab w:pos="1178" w:val="left" w:leader="none"/>
          <w:tab w:pos="1180" w:val="left" w:leader="none"/>
        </w:tabs>
        <w:spacing w:line="362" w:lineRule="auto" w:before="117" w:after="0"/>
        <w:ind w:left="1180" w:right="115" w:hanging="360"/>
        <w:jc w:val="both"/>
        <w:rPr>
          <w:sz w:val="24"/>
        </w:rPr>
      </w:pPr>
      <w:r>
        <w:rPr>
          <w:sz w:val="24"/>
        </w:rPr>
        <w:t>If the Respondent fails to select a Parenting Coordinator within seven (7) days of receiving the Panel list, the Applicant shall select the Parenting Coordinator.</w:t>
      </w:r>
    </w:p>
    <w:p>
      <w:pPr>
        <w:pStyle w:val="ListParagraph"/>
        <w:numPr>
          <w:ilvl w:val="0"/>
          <w:numId w:val="1"/>
        </w:numPr>
        <w:tabs>
          <w:tab w:pos="667" w:val="left" w:leader="none"/>
        </w:tabs>
        <w:spacing w:line="360" w:lineRule="auto" w:before="117" w:after="0"/>
        <w:ind w:left="667" w:right="115" w:hanging="567"/>
        <w:jc w:val="both"/>
        <w:rPr>
          <w:sz w:val="24"/>
        </w:rPr>
      </w:pPr>
      <w:r>
        <w:rPr>
          <w:sz w:val="24"/>
        </w:rPr>
        <w:t>The parties must do all things reasonably necessary to appoint the nominated Parenting Coordinator, including:</w:t>
      </w:r>
    </w:p>
    <w:p>
      <w:pPr>
        <w:pStyle w:val="ListParagraph"/>
        <w:numPr>
          <w:ilvl w:val="1"/>
          <w:numId w:val="1"/>
        </w:numPr>
        <w:tabs>
          <w:tab w:pos="1178" w:val="left" w:leader="none"/>
          <w:tab w:pos="1180" w:val="left" w:leader="none"/>
        </w:tabs>
        <w:spacing w:line="362" w:lineRule="auto" w:before="118" w:after="0"/>
        <w:ind w:left="1180" w:right="115" w:hanging="360"/>
        <w:jc w:val="both"/>
        <w:rPr>
          <w:sz w:val="24"/>
        </w:rPr>
      </w:pPr>
      <w:r>
        <w:rPr>
          <w:sz w:val="24"/>
        </w:rPr>
        <w:t>booking an intake session within seven (7) days of selection of the Parenting Coordinator; and</w:t>
      </w:r>
    </w:p>
    <w:p>
      <w:pPr>
        <w:pStyle w:val="ListParagraph"/>
        <w:numPr>
          <w:ilvl w:val="1"/>
          <w:numId w:val="1"/>
        </w:numPr>
        <w:tabs>
          <w:tab w:pos="1180" w:val="left" w:leader="none"/>
        </w:tabs>
        <w:spacing w:line="360" w:lineRule="auto" w:before="117" w:after="0"/>
        <w:ind w:left="1180" w:right="115" w:hanging="360"/>
        <w:jc w:val="both"/>
        <w:rPr>
          <w:sz w:val="24"/>
        </w:rPr>
      </w:pPr>
      <w:r>
        <w:rPr>
          <w:sz w:val="24"/>
        </w:rPr>
        <w:t>signing the Parenting Coordinator’s engagement agreement, within seven (7) days of a request by the Parenting Coordinator or within 48 hours prior to the intake session, whichever is the earlier.</w:t>
      </w:r>
    </w:p>
    <w:p>
      <w:pPr>
        <w:pStyle w:val="ListParagraph"/>
        <w:numPr>
          <w:ilvl w:val="0"/>
          <w:numId w:val="1"/>
        </w:numPr>
        <w:tabs>
          <w:tab w:pos="667" w:val="left" w:leader="none"/>
        </w:tabs>
        <w:spacing w:line="240" w:lineRule="auto" w:before="121" w:after="0"/>
        <w:ind w:left="667" w:right="0" w:hanging="567"/>
        <w:jc w:val="both"/>
        <w:rPr>
          <w:sz w:val="24"/>
        </w:rPr>
      </w:pPr>
      <w:r>
        <w:rPr>
          <w:sz w:val="24"/>
        </w:rPr>
        <w:t>The</w:t>
      </w:r>
      <w:r>
        <w:rPr>
          <w:spacing w:val="-4"/>
          <w:sz w:val="24"/>
        </w:rPr>
        <w:t> </w:t>
      </w:r>
      <w:r>
        <w:rPr>
          <w:sz w:val="24"/>
        </w:rPr>
        <w:t>parties</w:t>
      </w:r>
      <w:r>
        <w:rPr>
          <w:spacing w:val="-2"/>
          <w:sz w:val="24"/>
        </w:rPr>
        <w:t> </w:t>
      </w:r>
      <w:r>
        <w:rPr>
          <w:sz w:val="24"/>
        </w:rPr>
        <w:t>shall</w:t>
      </w:r>
      <w:r>
        <w:rPr>
          <w:spacing w:val="-2"/>
          <w:sz w:val="24"/>
        </w:rPr>
        <w:t> </w:t>
      </w:r>
      <w:r>
        <w:rPr>
          <w:sz w:val="24"/>
        </w:rPr>
        <w:t>provide</w:t>
      </w:r>
      <w:r>
        <w:rPr>
          <w:spacing w:val="-2"/>
          <w:sz w:val="24"/>
        </w:rPr>
        <w:t> </w:t>
      </w:r>
      <w:r>
        <w:rPr>
          <w:sz w:val="24"/>
        </w:rPr>
        <w:t>the</w:t>
      </w:r>
      <w:r>
        <w:rPr>
          <w:spacing w:val="-2"/>
          <w:sz w:val="24"/>
        </w:rPr>
        <w:t> </w:t>
      </w:r>
      <w:r>
        <w:rPr>
          <w:sz w:val="24"/>
        </w:rPr>
        <w:t>Parenting</w:t>
      </w:r>
      <w:r>
        <w:rPr>
          <w:spacing w:val="-1"/>
          <w:sz w:val="24"/>
        </w:rPr>
        <w:t> </w:t>
      </w:r>
      <w:r>
        <w:rPr>
          <w:sz w:val="24"/>
        </w:rPr>
        <w:t>Coordinator </w:t>
      </w:r>
      <w:r>
        <w:rPr>
          <w:spacing w:val="-2"/>
          <w:sz w:val="24"/>
        </w:rPr>
        <w:t>with:</w:t>
      </w:r>
    </w:p>
    <w:p>
      <w:pPr>
        <w:pStyle w:val="ListParagraph"/>
        <w:numPr>
          <w:ilvl w:val="1"/>
          <w:numId w:val="1"/>
        </w:numPr>
        <w:tabs>
          <w:tab w:pos="1178" w:val="left" w:leader="none"/>
        </w:tabs>
        <w:spacing w:line="240" w:lineRule="auto" w:before="257" w:after="0"/>
        <w:ind w:left="1178" w:right="0" w:hanging="358"/>
        <w:jc w:val="left"/>
        <w:rPr>
          <w:sz w:val="24"/>
        </w:rPr>
      </w:pPr>
      <w:r>
        <w:rPr>
          <w:sz w:val="24"/>
        </w:rPr>
        <w:t>a</w:t>
      </w:r>
      <w:r>
        <w:rPr>
          <w:spacing w:val="-4"/>
          <w:sz w:val="24"/>
        </w:rPr>
        <w:t> </w:t>
      </w:r>
      <w:r>
        <w:rPr>
          <w:sz w:val="24"/>
        </w:rPr>
        <w:t>copy</w:t>
      </w:r>
      <w:r>
        <w:rPr>
          <w:spacing w:val="-1"/>
          <w:sz w:val="24"/>
        </w:rPr>
        <w:t> </w:t>
      </w:r>
      <w:r>
        <w:rPr>
          <w:sz w:val="24"/>
        </w:rPr>
        <w:t>of</w:t>
      </w:r>
      <w:r>
        <w:rPr>
          <w:spacing w:val="-1"/>
          <w:sz w:val="24"/>
        </w:rPr>
        <w:t> </w:t>
      </w:r>
      <w:r>
        <w:rPr>
          <w:sz w:val="24"/>
        </w:rPr>
        <w:t>this</w:t>
      </w:r>
      <w:r>
        <w:rPr>
          <w:spacing w:val="-1"/>
          <w:sz w:val="24"/>
        </w:rPr>
        <w:t> </w:t>
      </w:r>
      <w:r>
        <w:rPr>
          <w:sz w:val="24"/>
        </w:rPr>
        <w:t>order and</w:t>
      </w:r>
      <w:r>
        <w:rPr>
          <w:spacing w:val="-1"/>
          <w:sz w:val="24"/>
        </w:rPr>
        <w:t> </w:t>
      </w:r>
      <w:r>
        <w:rPr>
          <w:sz w:val="24"/>
        </w:rPr>
        <w:t>a</w:t>
      </w:r>
      <w:r>
        <w:rPr>
          <w:spacing w:val="-2"/>
          <w:sz w:val="24"/>
        </w:rPr>
        <w:t> </w:t>
      </w:r>
      <w:r>
        <w:rPr>
          <w:sz w:val="24"/>
        </w:rPr>
        <w:t>copy</w:t>
      </w:r>
      <w:r>
        <w:rPr>
          <w:spacing w:val="-1"/>
          <w:sz w:val="24"/>
        </w:rPr>
        <w:t> </w:t>
      </w:r>
      <w:r>
        <w:rPr>
          <w:sz w:val="24"/>
        </w:rPr>
        <w:t>of</w:t>
      </w:r>
      <w:r>
        <w:rPr>
          <w:spacing w:val="-1"/>
          <w:sz w:val="24"/>
        </w:rPr>
        <w:t> </w:t>
      </w:r>
      <w:r>
        <w:rPr>
          <w:sz w:val="24"/>
        </w:rPr>
        <w:t>the</w:t>
      </w:r>
      <w:r>
        <w:rPr>
          <w:spacing w:val="-2"/>
          <w:sz w:val="24"/>
        </w:rPr>
        <w:t> </w:t>
      </w:r>
      <w:r>
        <w:rPr>
          <w:sz w:val="24"/>
        </w:rPr>
        <w:t>current</w:t>
      </w:r>
      <w:r>
        <w:rPr>
          <w:spacing w:val="-1"/>
          <w:sz w:val="24"/>
        </w:rPr>
        <w:t> </w:t>
      </w:r>
      <w:r>
        <w:rPr>
          <w:sz w:val="24"/>
        </w:rPr>
        <w:t>parenting</w:t>
      </w:r>
      <w:r>
        <w:rPr>
          <w:spacing w:val="-1"/>
          <w:sz w:val="24"/>
        </w:rPr>
        <w:t> </w:t>
      </w:r>
      <w:r>
        <w:rPr>
          <w:sz w:val="24"/>
        </w:rPr>
        <w:t>order; </w:t>
      </w:r>
      <w:r>
        <w:rPr>
          <w:spacing w:val="-5"/>
          <w:sz w:val="24"/>
        </w:rPr>
        <w:t>and</w:t>
      </w:r>
    </w:p>
    <w:p>
      <w:pPr>
        <w:pStyle w:val="ListParagraph"/>
        <w:numPr>
          <w:ilvl w:val="1"/>
          <w:numId w:val="1"/>
        </w:numPr>
        <w:tabs>
          <w:tab w:pos="1180" w:val="left" w:leader="none"/>
        </w:tabs>
        <w:spacing w:line="360" w:lineRule="auto" w:before="257" w:after="0"/>
        <w:ind w:left="1180" w:right="115" w:hanging="360"/>
        <w:jc w:val="both"/>
        <w:rPr>
          <w:sz w:val="24"/>
        </w:rPr>
      </w:pPr>
      <w:r>
        <w:rPr>
          <w:sz w:val="24"/>
        </w:rPr>
        <w:t>A copy of any current domestic or family violence order in place naming either of the parties or their children.</w:t>
      </w:r>
    </w:p>
    <w:p>
      <w:pPr>
        <w:spacing w:after="0" w:line="360" w:lineRule="auto"/>
        <w:jc w:val="both"/>
        <w:rPr>
          <w:sz w:val="24"/>
        </w:rPr>
        <w:sectPr>
          <w:type w:val="continuous"/>
          <w:pgSz w:w="11910" w:h="16840"/>
          <w:pgMar w:top="1480" w:bottom="280" w:left="1340" w:right="1320"/>
        </w:sectPr>
      </w:pPr>
    </w:p>
    <w:p>
      <w:pPr>
        <w:pStyle w:val="ListParagraph"/>
        <w:numPr>
          <w:ilvl w:val="0"/>
          <w:numId w:val="1"/>
        </w:numPr>
        <w:tabs>
          <w:tab w:pos="667" w:val="left" w:leader="none"/>
        </w:tabs>
        <w:spacing w:line="360" w:lineRule="auto" w:before="63" w:after="0"/>
        <w:ind w:left="667" w:right="115" w:hanging="567"/>
        <w:jc w:val="both"/>
        <w:rPr>
          <w:sz w:val="24"/>
        </w:rPr>
      </w:pPr>
      <w:r>
        <w:rPr>
          <w:sz w:val="24"/>
        </w:rPr>
        <w:t>The</w:t>
      </w:r>
      <w:r>
        <w:rPr>
          <w:spacing w:val="-3"/>
          <w:sz w:val="24"/>
        </w:rPr>
        <w:t> </w:t>
      </w:r>
      <w:r>
        <w:rPr>
          <w:sz w:val="24"/>
        </w:rPr>
        <w:t>parties</w:t>
      </w:r>
      <w:r>
        <w:rPr>
          <w:spacing w:val="-3"/>
          <w:sz w:val="24"/>
        </w:rPr>
        <w:t> </w:t>
      </w:r>
      <w:r>
        <w:rPr>
          <w:sz w:val="24"/>
        </w:rPr>
        <w:t>have</w:t>
      </w:r>
      <w:r>
        <w:rPr>
          <w:spacing w:val="-3"/>
          <w:sz w:val="24"/>
        </w:rPr>
        <w:t> </w:t>
      </w:r>
      <w:r>
        <w:rPr>
          <w:sz w:val="24"/>
        </w:rPr>
        <w:t>liberty</w:t>
      </w:r>
      <w:r>
        <w:rPr>
          <w:spacing w:val="-3"/>
          <w:sz w:val="24"/>
        </w:rPr>
        <w:t> </w:t>
      </w:r>
      <w:r>
        <w:rPr>
          <w:sz w:val="24"/>
        </w:rPr>
        <w:t>to</w:t>
      </w:r>
      <w:r>
        <w:rPr>
          <w:spacing w:val="-4"/>
          <w:sz w:val="24"/>
        </w:rPr>
        <w:t> </w:t>
      </w:r>
      <w:r>
        <w:rPr>
          <w:sz w:val="24"/>
        </w:rPr>
        <w:t>provide</w:t>
      </w:r>
      <w:r>
        <w:rPr>
          <w:spacing w:val="-4"/>
          <w:sz w:val="24"/>
        </w:rPr>
        <w:t> </w:t>
      </w:r>
      <w:r>
        <w:rPr>
          <w:sz w:val="24"/>
        </w:rPr>
        <w:t>to</w:t>
      </w:r>
      <w:r>
        <w:rPr>
          <w:spacing w:val="-3"/>
          <w:sz w:val="24"/>
        </w:rPr>
        <w:t> </w:t>
      </w:r>
      <w:r>
        <w:rPr>
          <w:sz w:val="24"/>
        </w:rPr>
        <w:t>the</w:t>
      </w:r>
      <w:r>
        <w:rPr>
          <w:spacing w:val="-3"/>
          <w:sz w:val="24"/>
        </w:rPr>
        <w:t> </w:t>
      </w:r>
      <w:r>
        <w:rPr>
          <w:sz w:val="24"/>
        </w:rPr>
        <w:t>Parenting</w:t>
      </w:r>
      <w:r>
        <w:rPr>
          <w:spacing w:val="-3"/>
          <w:sz w:val="24"/>
        </w:rPr>
        <w:t> </w:t>
      </w:r>
      <w:r>
        <w:rPr>
          <w:sz w:val="24"/>
        </w:rPr>
        <w:t>Coordinator,</w:t>
      </w:r>
      <w:r>
        <w:rPr>
          <w:spacing w:val="-3"/>
          <w:sz w:val="24"/>
        </w:rPr>
        <w:t> </w:t>
      </w:r>
      <w:r>
        <w:rPr>
          <w:sz w:val="24"/>
        </w:rPr>
        <w:t>a</w:t>
      </w:r>
      <w:r>
        <w:rPr>
          <w:spacing w:val="-3"/>
          <w:sz w:val="24"/>
        </w:rPr>
        <w:t> </w:t>
      </w:r>
      <w:r>
        <w:rPr>
          <w:sz w:val="24"/>
        </w:rPr>
        <w:t>copy</w:t>
      </w:r>
      <w:r>
        <w:rPr>
          <w:spacing w:val="-3"/>
          <w:sz w:val="24"/>
        </w:rPr>
        <w:t> </w:t>
      </w:r>
      <w:r>
        <w:rPr>
          <w:sz w:val="24"/>
        </w:rPr>
        <w:t>of</w:t>
      </w:r>
      <w:r>
        <w:rPr>
          <w:spacing w:val="-3"/>
          <w:sz w:val="24"/>
        </w:rPr>
        <w:t> </w:t>
      </w:r>
      <w:r>
        <w:rPr>
          <w:sz w:val="24"/>
        </w:rPr>
        <w:t>the</w:t>
      </w:r>
      <w:r>
        <w:rPr>
          <w:spacing w:val="-3"/>
          <w:sz w:val="24"/>
        </w:rPr>
        <w:t> </w:t>
      </w:r>
      <w:r>
        <w:rPr>
          <w:sz w:val="24"/>
        </w:rPr>
        <w:t>following expert</w:t>
      </w:r>
      <w:r>
        <w:rPr>
          <w:spacing w:val="-1"/>
          <w:sz w:val="24"/>
        </w:rPr>
        <w:t> </w:t>
      </w:r>
      <w:r>
        <w:rPr>
          <w:sz w:val="24"/>
        </w:rPr>
        <w:t>reports</w:t>
      </w:r>
      <w:r>
        <w:rPr>
          <w:spacing w:val="-1"/>
          <w:sz w:val="24"/>
        </w:rPr>
        <w:t> </w:t>
      </w:r>
      <w:r>
        <w:rPr>
          <w:sz w:val="24"/>
        </w:rPr>
        <w:t>filed</w:t>
      </w:r>
      <w:r>
        <w:rPr>
          <w:spacing w:val="-1"/>
          <w:sz w:val="24"/>
        </w:rPr>
        <w:t> </w:t>
      </w:r>
      <w:r>
        <w:rPr>
          <w:sz w:val="24"/>
        </w:rPr>
        <w:t>in</w:t>
      </w:r>
      <w:r>
        <w:rPr>
          <w:spacing w:val="-1"/>
          <w:sz w:val="24"/>
        </w:rPr>
        <w:t> </w:t>
      </w:r>
      <w:r>
        <w:rPr>
          <w:sz w:val="24"/>
        </w:rPr>
        <w:t>the</w:t>
      </w:r>
      <w:r>
        <w:rPr>
          <w:spacing w:val="-1"/>
          <w:sz w:val="24"/>
        </w:rPr>
        <w:t> </w:t>
      </w:r>
      <w:r>
        <w:rPr>
          <w:sz w:val="24"/>
        </w:rPr>
        <w:t>parenting</w:t>
      </w:r>
      <w:r>
        <w:rPr>
          <w:spacing w:val="-1"/>
          <w:sz w:val="24"/>
        </w:rPr>
        <w:t> </w:t>
      </w:r>
      <w:r>
        <w:rPr>
          <w:sz w:val="24"/>
        </w:rPr>
        <w:t>proceedings:</w:t>
      </w:r>
      <w:r>
        <w:rPr>
          <w:spacing w:val="-1"/>
          <w:sz w:val="24"/>
        </w:rPr>
        <w:t> </w:t>
      </w:r>
      <w:r>
        <w:rPr>
          <w:sz w:val="24"/>
        </w:rPr>
        <w:t>(court</w:t>
      </w:r>
      <w:r>
        <w:rPr>
          <w:spacing w:val="-1"/>
          <w:sz w:val="24"/>
        </w:rPr>
        <w:t> </w:t>
      </w:r>
      <w:r>
        <w:rPr>
          <w:sz w:val="24"/>
        </w:rPr>
        <w:t>to</w:t>
      </w:r>
      <w:r>
        <w:rPr>
          <w:spacing w:val="-1"/>
          <w:sz w:val="24"/>
        </w:rPr>
        <w:t> </w:t>
      </w:r>
      <w:r>
        <w:rPr>
          <w:sz w:val="24"/>
        </w:rPr>
        <w:t>specify</w:t>
      </w:r>
      <w:r>
        <w:rPr>
          <w:spacing w:val="-1"/>
          <w:sz w:val="24"/>
        </w:rPr>
        <w:t> </w:t>
      </w:r>
      <w:r>
        <w:rPr>
          <w:sz w:val="24"/>
        </w:rPr>
        <w:t>any</w:t>
      </w:r>
      <w:r>
        <w:rPr>
          <w:spacing w:val="-1"/>
          <w:sz w:val="24"/>
        </w:rPr>
        <w:t> </w:t>
      </w:r>
      <w:r>
        <w:rPr>
          <w:sz w:val="24"/>
        </w:rPr>
        <w:t>reports</w:t>
      </w:r>
      <w:r>
        <w:rPr>
          <w:spacing w:val="-1"/>
          <w:sz w:val="24"/>
        </w:rPr>
        <w:t> </w:t>
      </w:r>
      <w:r>
        <w:rPr>
          <w:sz w:val="24"/>
        </w:rPr>
        <w:t>able</w:t>
      </w:r>
      <w:r>
        <w:rPr>
          <w:spacing w:val="-1"/>
          <w:sz w:val="24"/>
        </w:rPr>
        <w:t> </w:t>
      </w:r>
      <w:r>
        <w:rPr>
          <w:sz w:val="24"/>
        </w:rPr>
        <w:t>to</w:t>
      </w:r>
      <w:r>
        <w:rPr>
          <w:spacing w:val="-1"/>
          <w:sz w:val="24"/>
        </w:rPr>
        <w:t> </w:t>
      </w:r>
      <w:r>
        <w:rPr>
          <w:sz w:val="24"/>
        </w:rPr>
        <w:t>be released to the Parenting Coordinator).</w:t>
      </w:r>
    </w:p>
    <w:p>
      <w:pPr>
        <w:pStyle w:val="ListParagraph"/>
        <w:numPr>
          <w:ilvl w:val="0"/>
          <w:numId w:val="1"/>
        </w:numPr>
        <w:tabs>
          <w:tab w:pos="667" w:val="left" w:leader="none"/>
        </w:tabs>
        <w:spacing w:line="360" w:lineRule="auto" w:before="121" w:after="0"/>
        <w:ind w:left="667" w:right="115" w:hanging="567"/>
        <w:jc w:val="both"/>
        <w:rPr>
          <w:sz w:val="24"/>
        </w:rPr>
      </w:pPr>
      <w:r>
        <w:rPr>
          <w:sz w:val="24"/>
        </w:rPr>
        <w:t>The</w:t>
      </w:r>
      <w:r>
        <w:rPr>
          <w:spacing w:val="-13"/>
          <w:sz w:val="24"/>
        </w:rPr>
        <w:t> </w:t>
      </w:r>
      <w:r>
        <w:rPr>
          <w:sz w:val="24"/>
        </w:rPr>
        <w:t>parties</w:t>
      </w:r>
      <w:r>
        <w:rPr>
          <w:spacing w:val="-14"/>
          <w:sz w:val="24"/>
        </w:rPr>
        <w:t> </w:t>
      </w:r>
      <w:r>
        <w:rPr>
          <w:sz w:val="24"/>
        </w:rPr>
        <w:t>are</w:t>
      </w:r>
      <w:r>
        <w:rPr>
          <w:spacing w:val="-13"/>
          <w:sz w:val="24"/>
        </w:rPr>
        <w:t> </w:t>
      </w:r>
      <w:r>
        <w:rPr>
          <w:sz w:val="24"/>
        </w:rPr>
        <w:t>directed</w:t>
      </w:r>
      <w:r>
        <w:rPr>
          <w:spacing w:val="-14"/>
          <w:sz w:val="24"/>
        </w:rPr>
        <w:t> </w:t>
      </w:r>
      <w:r>
        <w:rPr>
          <w:sz w:val="24"/>
        </w:rPr>
        <w:t>to</w:t>
      </w:r>
      <w:r>
        <w:rPr>
          <w:spacing w:val="-13"/>
          <w:sz w:val="24"/>
        </w:rPr>
        <w:t> </w:t>
      </w:r>
      <w:r>
        <w:rPr>
          <w:sz w:val="24"/>
        </w:rPr>
        <w:t>provide</w:t>
      </w:r>
      <w:r>
        <w:rPr>
          <w:spacing w:val="-14"/>
          <w:sz w:val="24"/>
        </w:rPr>
        <w:t> </w:t>
      </w:r>
      <w:r>
        <w:rPr>
          <w:sz w:val="24"/>
        </w:rPr>
        <w:t>to</w:t>
      </w:r>
      <w:r>
        <w:rPr>
          <w:spacing w:val="-13"/>
          <w:sz w:val="24"/>
        </w:rPr>
        <w:t> </w:t>
      </w:r>
      <w:r>
        <w:rPr>
          <w:sz w:val="24"/>
        </w:rPr>
        <w:t>the</w:t>
      </w:r>
      <w:r>
        <w:rPr>
          <w:spacing w:val="-14"/>
          <w:sz w:val="24"/>
        </w:rPr>
        <w:t> </w:t>
      </w:r>
      <w:r>
        <w:rPr>
          <w:sz w:val="24"/>
        </w:rPr>
        <w:t>Parenting</w:t>
      </w:r>
      <w:r>
        <w:rPr>
          <w:spacing w:val="-13"/>
          <w:sz w:val="24"/>
        </w:rPr>
        <w:t> </w:t>
      </w:r>
      <w:r>
        <w:rPr>
          <w:sz w:val="24"/>
        </w:rPr>
        <w:t>Coordinator</w:t>
      </w:r>
      <w:r>
        <w:rPr>
          <w:spacing w:val="-14"/>
          <w:sz w:val="24"/>
        </w:rPr>
        <w:t> </w:t>
      </w:r>
      <w:r>
        <w:rPr>
          <w:sz w:val="24"/>
        </w:rPr>
        <w:t>any</w:t>
      </w:r>
      <w:r>
        <w:rPr>
          <w:spacing w:val="-13"/>
          <w:sz w:val="24"/>
        </w:rPr>
        <w:t> </w:t>
      </w:r>
      <w:r>
        <w:rPr>
          <w:sz w:val="24"/>
        </w:rPr>
        <w:t>documents</w:t>
      </w:r>
      <w:r>
        <w:rPr>
          <w:spacing w:val="-14"/>
          <w:sz w:val="24"/>
        </w:rPr>
        <w:t> </w:t>
      </w:r>
      <w:r>
        <w:rPr>
          <w:sz w:val="24"/>
        </w:rPr>
        <w:t>requested by the Parenting Coordinator authorised under Order 6 above.</w:t>
      </w:r>
    </w:p>
    <w:p>
      <w:pPr>
        <w:pStyle w:val="ListParagraph"/>
        <w:numPr>
          <w:ilvl w:val="0"/>
          <w:numId w:val="1"/>
        </w:numPr>
        <w:tabs>
          <w:tab w:pos="667" w:val="left" w:leader="none"/>
        </w:tabs>
        <w:spacing w:line="360" w:lineRule="auto" w:before="118" w:after="0"/>
        <w:ind w:left="667" w:right="115" w:hanging="567"/>
        <w:jc w:val="both"/>
        <w:rPr>
          <w:sz w:val="24"/>
        </w:rPr>
      </w:pPr>
      <w:r>
        <w:rPr>
          <w:sz w:val="24"/>
        </w:rPr>
        <w:t>The</w:t>
      </w:r>
      <w:r>
        <w:rPr>
          <w:spacing w:val="-15"/>
          <w:sz w:val="24"/>
        </w:rPr>
        <w:t> </w:t>
      </w:r>
      <w:r>
        <w:rPr>
          <w:sz w:val="24"/>
        </w:rPr>
        <w:t>parties</w:t>
      </w:r>
      <w:r>
        <w:rPr>
          <w:spacing w:val="-15"/>
          <w:sz w:val="24"/>
        </w:rPr>
        <w:t> </w:t>
      </w:r>
      <w:r>
        <w:rPr>
          <w:sz w:val="24"/>
        </w:rPr>
        <w:t>are</w:t>
      </w:r>
      <w:r>
        <w:rPr>
          <w:spacing w:val="-15"/>
          <w:sz w:val="24"/>
        </w:rPr>
        <w:t> </w:t>
      </w:r>
      <w:r>
        <w:rPr>
          <w:sz w:val="24"/>
        </w:rPr>
        <w:t>directed</w:t>
      </w:r>
      <w:r>
        <w:rPr>
          <w:spacing w:val="-15"/>
          <w:sz w:val="24"/>
        </w:rPr>
        <w:t> </w:t>
      </w:r>
      <w:r>
        <w:rPr>
          <w:sz w:val="24"/>
        </w:rPr>
        <w:t>to</w:t>
      </w:r>
      <w:r>
        <w:rPr>
          <w:spacing w:val="-15"/>
          <w:sz w:val="24"/>
        </w:rPr>
        <w:t> </w:t>
      </w:r>
      <w:r>
        <w:rPr>
          <w:sz w:val="24"/>
        </w:rPr>
        <w:t>attend</w:t>
      </w:r>
      <w:r>
        <w:rPr>
          <w:spacing w:val="-15"/>
          <w:sz w:val="24"/>
        </w:rPr>
        <w:t> </w:t>
      </w:r>
      <w:r>
        <w:rPr>
          <w:sz w:val="24"/>
        </w:rPr>
        <w:t>and</w:t>
      </w:r>
      <w:r>
        <w:rPr>
          <w:spacing w:val="-15"/>
          <w:sz w:val="24"/>
        </w:rPr>
        <w:t> </w:t>
      </w:r>
      <w:r>
        <w:rPr>
          <w:sz w:val="24"/>
        </w:rPr>
        <w:t>participate</w:t>
      </w:r>
      <w:r>
        <w:rPr>
          <w:spacing w:val="-15"/>
          <w:sz w:val="24"/>
        </w:rPr>
        <w:t> </w:t>
      </w:r>
      <w:r>
        <w:rPr>
          <w:sz w:val="24"/>
        </w:rPr>
        <w:t>in</w:t>
      </w:r>
      <w:r>
        <w:rPr>
          <w:spacing w:val="-15"/>
          <w:sz w:val="24"/>
        </w:rPr>
        <w:t> </w:t>
      </w:r>
      <w:r>
        <w:rPr>
          <w:sz w:val="24"/>
        </w:rPr>
        <w:t>the</w:t>
      </w:r>
      <w:r>
        <w:rPr>
          <w:spacing w:val="-15"/>
          <w:sz w:val="24"/>
        </w:rPr>
        <w:t> </w:t>
      </w:r>
      <w:r>
        <w:rPr>
          <w:sz w:val="24"/>
        </w:rPr>
        <w:t>process</w:t>
      </w:r>
      <w:r>
        <w:rPr>
          <w:spacing w:val="-15"/>
          <w:sz w:val="24"/>
        </w:rPr>
        <w:t> </w:t>
      </w:r>
      <w:r>
        <w:rPr>
          <w:sz w:val="24"/>
        </w:rPr>
        <w:t>of</w:t>
      </w:r>
      <w:r>
        <w:rPr>
          <w:spacing w:val="-15"/>
          <w:sz w:val="24"/>
        </w:rPr>
        <w:t> </w:t>
      </w:r>
      <w:r>
        <w:rPr>
          <w:sz w:val="24"/>
        </w:rPr>
        <w:t>Parenting</w:t>
      </w:r>
      <w:r>
        <w:rPr>
          <w:spacing w:val="-15"/>
          <w:sz w:val="24"/>
        </w:rPr>
        <w:t> </w:t>
      </w:r>
      <w:r>
        <w:rPr>
          <w:sz w:val="24"/>
        </w:rPr>
        <w:t>Coordination, and comply with all reasonable directions of the Parenting Coordinator.</w:t>
      </w:r>
    </w:p>
    <w:p>
      <w:pPr>
        <w:pStyle w:val="ListParagraph"/>
        <w:numPr>
          <w:ilvl w:val="0"/>
          <w:numId w:val="1"/>
        </w:numPr>
        <w:tabs>
          <w:tab w:pos="667" w:val="left" w:leader="none"/>
        </w:tabs>
        <w:spacing w:line="360" w:lineRule="auto" w:before="122" w:after="0"/>
        <w:ind w:left="667" w:right="115" w:hanging="567"/>
        <w:jc w:val="both"/>
        <w:rPr>
          <w:sz w:val="24"/>
        </w:rPr>
      </w:pPr>
      <w:r>
        <w:rPr>
          <w:sz w:val="24"/>
        </w:rPr>
        <w:t>The</w:t>
      </w:r>
      <w:r>
        <w:rPr>
          <w:spacing w:val="-12"/>
          <w:sz w:val="24"/>
        </w:rPr>
        <w:t> </w:t>
      </w:r>
      <w:r>
        <w:rPr>
          <w:sz w:val="24"/>
        </w:rPr>
        <w:t>parties</w:t>
      </w:r>
      <w:r>
        <w:rPr>
          <w:spacing w:val="-12"/>
          <w:sz w:val="24"/>
        </w:rPr>
        <w:t> </w:t>
      </w:r>
      <w:r>
        <w:rPr>
          <w:sz w:val="24"/>
        </w:rPr>
        <w:t>shall</w:t>
      </w:r>
      <w:r>
        <w:rPr>
          <w:spacing w:val="-12"/>
          <w:sz w:val="24"/>
        </w:rPr>
        <w:t> </w:t>
      </w:r>
      <w:r>
        <w:rPr>
          <w:sz w:val="24"/>
        </w:rPr>
        <w:t>equally</w:t>
      </w:r>
      <w:r>
        <w:rPr>
          <w:spacing w:val="-12"/>
          <w:sz w:val="24"/>
        </w:rPr>
        <w:t> </w:t>
      </w:r>
      <w:r>
        <w:rPr>
          <w:sz w:val="24"/>
        </w:rPr>
        <w:t>share</w:t>
      </w:r>
      <w:r>
        <w:rPr>
          <w:spacing w:val="-12"/>
          <w:sz w:val="24"/>
        </w:rPr>
        <w:t> </w:t>
      </w:r>
      <w:r>
        <w:rPr>
          <w:sz w:val="24"/>
        </w:rPr>
        <w:t>the</w:t>
      </w:r>
      <w:r>
        <w:rPr>
          <w:spacing w:val="-12"/>
          <w:sz w:val="24"/>
        </w:rPr>
        <w:t> </w:t>
      </w:r>
      <w:r>
        <w:rPr>
          <w:sz w:val="24"/>
        </w:rPr>
        <w:t>costs</w:t>
      </w:r>
      <w:r>
        <w:rPr>
          <w:spacing w:val="-12"/>
          <w:sz w:val="24"/>
        </w:rPr>
        <w:t> </w:t>
      </w:r>
      <w:r>
        <w:rPr>
          <w:sz w:val="24"/>
        </w:rPr>
        <w:t>of</w:t>
      </w:r>
      <w:r>
        <w:rPr>
          <w:spacing w:val="-12"/>
          <w:sz w:val="24"/>
        </w:rPr>
        <w:t> </w:t>
      </w:r>
      <w:r>
        <w:rPr>
          <w:sz w:val="24"/>
        </w:rPr>
        <w:t>the</w:t>
      </w:r>
      <w:r>
        <w:rPr>
          <w:spacing w:val="-13"/>
          <w:sz w:val="24"/>
        </w:rPr>
        <w:t> </w:t>
      </w:r>
      <w:r>
        <w:rPr>
          <w:sz w:val="24"/>
        </w:rPr>
        <w:t>Parenting</w:t>
      </w:r>
      <w:r>
        <w:rPr>
          <w:spacing w:val="-12"/>
          <w:sz w:val="24"/>
        </w:rPr>
        <w:t> </w:t>
      </w:r>
      <w:r>
        <w:rPr>
          <w:sz w:val="24"/>
        </w:rPr>
        <w:t>Coordinator</w:t>
      </w:r>
      <w:r>
        <w:rPr>
          <w:spacing w:val="-13"/>
          <w:sz w:val="24"/>
        </w:rPr>
        <w:t> </w:t>
      </w:r>
      <w:r>
        <w:rPr>
          <w:sz w:val="24"/>
        </w:rPr>
        <w:t>and</w:t>
      </w:r>
      <w:r>
        <w:rPr>
          <w:spacing w:val="-12"/>
          <w:sz w:val="24"/>
        </w:rPr>
        <w:t> </w:t>
      </w:r>
      <w:r>
        <w:rPr>
          <w:sz w:val="24"/>
        </w:rPr>
        <w:t>pay</w:t>
      </w:r>
      <w:r>
        <w:rPr>
          <w:spacing w:val="-12"/>
          <w:sz w:val="24"/>
        </w:rPr>
        <w:t> </w:t>
      </w:r>
      <w:r>
        <w:rPr>
          <w:sz w:val="24"/>
        </w:rPr>
        <w:t>all</w:t>
      </w:r>
      <w:r>
        <w:rPr>
          <w:spacing w:val="-12"/>
          <w:sz w:val="24"/>
        </w:rPr>
        <w:t> </w:t>
      </w:r>
      <w:r>
        <w:rPr>
          <w:sz w:val="24"/>
        </w:rPr>
        <w:t>invoices as issued by the Parenting Coordinator by the due date for payment.</w:t>
      </w:r>
    </w:p>
    <w:p>
      <w:pPr>
        <w:pStyle w:val="ListParagraph"/>
        <w:numPr>
          <w:ilvl w:val="0"/>
          <w:numId w:val="1"/>
        </w:numPr>
        <w:tabs>
          <w:tab w:pos="667" w:val="left" w:leader="none"/>
        </w:tabs>
        <w:spacing w:line="360" w:lineRule="auto" w:before="118" w:after="0"/>
        <w:ind w:left="667" w:right="115" w:hanging="567"/>
        <w:jc w:val="both"/>
        <w:rPr>
          <w:sz w:val="24"/>
        </w:rPr>
      </w:pPr>
      <w:r>
        <w:rPr>
          <w:sz w:val="24"/>
        </w:rPr>
        <w:t>Each party and the Independent Children’s Lawyer have liberty to apply if either party fails to comply with Orders 1 to 9 above, or recommendations or proposed communication protocols made by the Parenting Coordinator.</w:t>
      </w:r>
    </w:p>
    <w:p>
      <w:pPr>
        <w:pStyle w:val="ListParagraph"/>
        <w:numPr>
          <w:ilvl w:val="0"/>
          <w:numId w:val="1"/>
        </w:numPr>
        <w:tabs>
          <w:tab w:pos="667" w:val="left" w:leader="none"/>
        </w:tabs>
        <w:spacing w:line="360" w:lineRule="auto" w:before="121" w:after="0"/>
        <w:ind w:left="667" w:right="115" w:hanging="567"/>
        <w:jc w:val="both"/>
        <w:rPr>
          <w:sz w:val="24"/>
        </w:rPr>
      </w:pPr>
      <w:r>
        <w:rPr>
          <w:sz w:val="24"/>
        </w:rPr>
        <w:t>If</w:t>
      </w:r>
      <w:r>
        <w:rPr>
          <w:spacing w:val="-15"/>
          <w:sz w:val="24"/>
        </w:rPr>
        <w:t> </w:t>
      </w:r>
      <w:r>
        <w:rPr>
          <w:sz w:val="24"/>
        </w:rPr>
        <w:t>the</w:t>
      </w:r>
      <w:r>
        <w:rPr>
          <w:spacing w:val="-15"/>
          <w:sz w:val="24"/>
        </w:rPr>
        <w:t> </w:t>
      </w:r>
      <w:r>
        <w:rPr>
          <w:sz w:val="24"/>
        </w:rPr>
        <w:t>Parenting</w:t>
      </w:r>
      <w:r>
        <w:rPr>
          <w:spacing w:val="-15"/>
          <w:sz w:val="24"/>
        </w:rPr>
        <w:t> </w:t>
      </w:r>
      <w:r>
        <w:rPr>
          <w:sz w:val="24"/>
        </w:rPr>
        <w:t>Coordinator</w:t>
      </w:r>
      <w:r>
        <w:rPr>
          <w:spacing w:val="-15"/>
          <w:sz w:val="24"/>
        </w:rPr>
        <w:t> </w:t>
      </w:r>
      <w:r>
        <w:rPr>
          <w:sz w:val="24"/>
        </w:rPr>
        <w:t>is</w:t>
      </w:r>
      <w:r>
        <w:rPr>
          <w:spacing w:val="-15"/>
          <w:sz w:val="24"/>
        </w:rPr>
        <w:t> </w:t>
      </w:r>
      <w:r>
        <w:rPr>
          <w:sz w:val="24"/>
        </w:rPr>
        <w:t>required</w:t>
      </w:r>
      <w:r>
        <w:rPr>
          <w:spacing w:val="-15"/>
          <w:sz w:val="24"/>
        </w:rPr>
        <w:t> </w:t>
      </w:r>
      <w:r>
        <w:rPr>
          <w:sz w:val="24"/>
        </w:rPr>
        <w:t>pursuant</w:t>
      </w:r>
      <w:r>
        <w:rPr>
          <w:spacing w:val="-15"/>
          <w:sz w:val="24"/>
        </w:rPr>
        <w:t> </w:t>
      </w:r>
      <w:r>
        <w:rPr>
          <w:sz w:val="24"/>
        </w:rPr>
        <w:t>to</w:t>
      </w:r>
      <w:r>
        <w:rPr>
          <w:spacing w:val="-15"/>
          <w:sz w:val="24"/>
        </w:rPr>
        <w:t> </w:t>
      </w:r>
      <w:r>
        <w:rPr>
          <w:sz w:val="24"/>
        </w:rPr>
        <w:t>s.13D</w:t>
      </w:r>
      <w:r>
        <w:rPr>
          <w:spacing w:val="-15"/>
          <w:sz w:val="24"/>
        </w:rPr>
        <w:t> </w:t>
      </w:r>
      <w:r>
        <w:rPr>
          <w:sz w:val="24"/>
        </w:rPr>
        <w:t>of</w:t>
      </w:r>
      <w:r>
        <w:rPr>
          <w:spacing w:val="-15"/>
          <w:sz w:val="24"/>
        </w:rPr>
        <w:t> </w:t>
      </w:r>
      <w:r>
        <w:rPr>
          <w:sz w:val="24"/>
        </w:rPr>
        <w:t>the</w:t>
      </w:r>
      <w:r>
        <w:rPr>
          <w:spacing w:val="-15"/>
          <w:sz w:val="24"/>
        </w:rPr>
        <w:t> </w:t>
      </w:r>
      <w:r>
        <w:rPr>
          <w:sz w:val="24"/>
        </w:rPr>
        <w:t>Act</w:t>
      </w:r>
      <w:r>
        <w:rPr>
          <w:spacing w:val="-15"/>
          <w:sz w:val="24"/>
        </w:rPr>
        <w:t> </w:t>
      </w:r>
      <w:r>
        <w:rPr>
          <w:sz w:val="24"/>
        </w:rPr>
        <w:t>to</w:t>
      </w:r>
      <w:r>
        <w:rPr>
          <w:spacing w:val="-15"/>
          <w:sz w:val="24"/>
        </w:rPr>
        <w:t> </w:t>
      </w:r>
      <w:r>
        <w:rPr>
          <w:sz w:val="24"/>
        </w:rPr>
        <w:t>report</w:t>
      </w:r>
      <w:r>
        <w:rPr>
          <w:spacing w:val="-15"/>
          <w:sz w:val="24"/>
        </w:rPr>
        <w:t> </w:t>
      </w:r>
      <w:r>
        <w:rPr>
          <w:sz w:val="24"/>
        </w:rPr>
        <w:t>to</w:t>
      </w:r>
      <w:r>
        <w:rPr>
          <w:spacing w:val="-15"/>
          <w:sz w:val="24"/>
        </w:rPr>
        <w:t> </w:t>
      </w:r>
      <w:r>
        <w:rPr>
          <w:sz w:val="24"/>
        </w:rPr>
        <w:t>the</w:t>
      </w:r>
      <w:r>
        <w:rPr>
          <w:spacing w:val="-15"/>
          <w:sz w:val="24"/>
        </w:rPr>
        <w:t> </w:t>
      </w:r>
      <w:r>
        <w:rPr>
          <w:sz w:val="24"/>
        </w:rPr>
        <w:t>Court that report shall be provided by the Parenting Coordinator, to the non-defaulting party who will file an affidavit, with the report annexed, on behalf of the Parenting </w:t>
      </w:r>
      <w:r>
        <w:rPr>
          <w:spacing w:val="-2"/>
          <w:sz w:val="24"/>
        </w:rPr>
        <w:t>Coordinator.</w:t>
      </w:r>
    </w:p>
    <w:sectPr>
      <w:pgSz w:w="11910" w:h="16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67" w:hanging="56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1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076" w:hanging="360"/>
      </w:pPr>
      <w:rPr>
        <w:rFonts w:hint="default"/>
        <w:lang w:val="en-US" w:eastAsia="en-US" w:bidi="ar-SA"/>
      </w:rPr>
    </w:lvl>
    <w:lvl w:ilvl="3">
      <w:start w:val="0"/>
      <w:numFmt w:val="bullet"/>
      <w:lvlText w:val="•"/>
      <w:lvlJc w:val="left"/>
      <w:pPr>
        <w:ind w:left="2972" w:hanging="360"/>
      </w:pPr>
      <w:rPr>
        <w:rFonts w:hint="default"/>
        <w:lang w:val="en-US" w:eastAsia="en-US" w:bidi="ar-SA"/>
      </w:rPr>
    </w:lvl>
    <w:lvl w:ilvl="4">
      <w:start w:val="0"/>
      <w:numFmt w:val="bullet"/>
      <w:lvlText w:val="•"/>
      <w:lvlJc w:val="left"/>
      <w:pPr>
        <w:ind w:left="3868" w:hanging="360"/>
      </w:pPr>
      <w:rPr>
        <w:rFonts w:hint="default"/>
        <w:lang w:val="en-US" w:eastAsia="en-US" w:bidi="ar-SA"/>
      </w:rPr>
    </w:lvl>
    <w:lvl w:ilvl="5">
      <w:start w:val="0"/>
      <w:numFmt w:val="bullet"/>
      <w:lvlText w:val="•"/>
      <w:lvlJc w:val="left"/>
      <w:pPr>
        <w:ind w:left="4764" w:hanging="360"/>
      </w:pPr>
      <w:rPr>
        <w:rFonts w:hint="default"/>
        <w:lang w:val="en-US" w:eastAsia="en-US" w:bidi="ar-SA"/>
      </w:rPr>
    </w:lvl>
    <w:lvl w:ilvl="6">
      <w:start w:val="0"/>
      <w:numFmt w:val="bullet"/>
      <w:lvlText w:val="•"/>
      <w:lvlJc w:val="left"/>
      <w:pPr>
        <w:ind w:left="5660" w:hanging="360"/>
      </w:pPr>
      <w:rPr>
        <w:rFonts w:hint="default"/>
        <w:lang w:val="en-US" w:eastAsia="en-US" w:bidi="ar-SA"/>
      </w:rPr>
    </w:lvl>
    <w:lvl w:ilvl="7">
      <w:start w:val="0"/>
      <w:numFmt w:val="bullet"/>
      <w:lvlText w:val="•"/>
      <w:lvlJc w:val="left"/>
      <w:pPr>
        <w:ind w:left="6556" w:hanging="360"/>
      </w:pPr>
      <w:rPr>
        <w:rFonts w:hint="default"/>
        <w:lang w:val="en-US" w:eastAsia="en-US" w:bidi="ar-SA"/>
      </w:rPr>
    </w:lvl>
    <w:lvl w:ilvl="8">
      <w:start w:val="0"/>
      <w:numFmt w:val="bullet"/>
      <w:lvlText w:val="•"/>
      <w:lvlJc w:val="left"/>
      <w:pPr>
        <w:ind w:left="745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17"/>
      <w:ind w:left="667" w:right="115" w:hanging="567"/>
      <w:jc w:val="both"/>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59"/>
      <w:ind w:left="100"/>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spacing w:before="117"/>
      <w:ind w:left="667" w:right="115" w:hanging="567"/>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2024-11-11T00:58:02Z</dcterms:created>
  <dcterms:modified xsi:type="dcterms:W3CDTF">2024-11-11T00:58:02Z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LastSaved">
    <vt:filetime>2024-11-11T00:00:00Z</vt:filetime>
  </property>
  <property fmtid="{D5CDD505-2E9C-101B-9397-08002B2CF9AE}" pid="4" name="Producer">
    <vt:lpwstr>macOS Version 14.5 (Build 23F79) Quartz PDFContext</vt:lpwstr>
  </property>
</Properties>
</file>